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D" w:rsidRPr="004459A5" w:rsidRDefault="00A2652D" w:rsidP="00A2652D">
      <w:pPr>
        <w:keepNext/>
        <w:spacing w:before="240" w:after="12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Міністерство освіти і науки</w:t>
      </w:r>
      <w:r w:rsidRPr="0044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України</w:t>
      </w: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Харківський </w:t>
      </w:r>
      <w:proofErr w:type="spellStart"/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автомобільно</w:t>
      </w:r>
      <w:proofErr w:type="spellEnd"/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дорожній технікум</w:t>
      </w: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Лозівська філія</w:t>
      </w:r>
    </w:p>
    <w:p w:rsidR="00A2652D" w:rsidRPr="004459A5" w:rsidRDefault="00A2652D" w:rsidP="00A2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МЕТОДИЧНІ ВКАЗІВКИ</w:t>
      </w:r>
    </w:p>
    <w:p w:rsidR="00A2652D" w:rsidRPr="004459A5" w:rsidRDefault="00A2652D" w:rsidP="00A26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 виконання контрольної роботи</w:t>
      </w:r>
    </w:p>
    <w:p w:rsidR="00A2652D" w:rsidRPr="004459A5" w:rsidRDefault="00A2652D" w:rsidP="00A26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дисципліни « ФІНАНСИ»</w:t>
      </w:r>
    </w:p>
    <w:p w:rsidR="00A2652D" w:rsidRPr="004459A5" w:rsidRDefault="00A2652D" w:rsidP="00A26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студентів заочної форми навчання</w:t>
      </w:r>
    </w:p>
    <w:p w:rsidR="00A2652D" w:rsidRPr="004459A5" w:rsidRDefault="00A2652D" w:rsidP="00A26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спец. 5.03050901 « Бухгалтерський облік»</w:t>
      </w: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0"/>
        <w:gridCol w:w="5431"/>
      </w:tblGrid>
      <w:tr w:rsidR="00A2652D" w:rsidRPr="004459A5" w:rsidTr="001E4AFF">
        <w:tc>
          <w:tcPr>
            <w:tcW w:w="2163" w:type="pct"/>
            <w:shd w:val="clear" w:color="auto" w:fill="auto"/>
          </w:tcPr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Розробив: </w:t>
            </w: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Богач</w:t>
            </w:r>
            <w:proofErr w:type="spellEnd"/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О. В.</w:t>
            </w:r>
          </w:p>
        </w:tc>
        <w:tc>
          <w:tcPr>
            <w:tcW w:w="2837" w:type="pct"/>
            <w:shd w:val="clear" w:color="auto" w:fill="auto"/>
          </w:tcPr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Розглянуто і затверджено на засідання циклової комісії </w:t>
            </w: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Протокол  №           від </w:t>
            </w:r>
          </w:p>
          <w:p w:rsidR="00A2652D" w:rsidRPr="004459A5" w:rsidRDefault="00A2652D" w:rsidP="00A265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459A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Голова ЦК        </w:t>
            </w:r>
          </w:p>
        </w:tc>
      </w:tr>
    </w:tbl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201</w:t>
      </w:r>
      <w:r w:rsidR="00E375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bookmarkStart w:id="0" w:name="_GoBack"/>
      <w:bookmarkEnd w:id="0"/>
    </w:p>
    <w:p w:rsidR="00A2652D" w:rsidRPr="004459A5" w:rsidRDefault="00A2652D" w:rsidP="00A2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br w:type="page"/>
      </w:r>
    </w:p>
    <w:p w:rsidR="00A2652D" w:rsidRPr="004459A5" w:rsidRDefault="00A2652D" w:rsidP="00A2652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МЕТА І ЗАВДАННЯ КУРСУ</w:t>
      </w:r>
    </w:p>
    <w:p w:rsidR="00A2652D" w:rsidRPr="004459A5" w:rsidRDefault="00A2652D" w:rsidP="00A2652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652D" w:rsidRPr="004459A5" w:rsidRDefault="00A2652D" w:rsidP="00A26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Теоретичний  курс «Фінанси» – одна з  спеціальних дисциплін підготовки молодших спеціалістів  з економіки. </w:t>
      </w:r>
    </w:p>
    <w:p w:rsidR="00A2652D" w:rsidRPr="004459A5" w:rsidRDefault="00A2652D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В умовах  ринкових відносин  фінанси  вико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>ристовуються  державою  як ефек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тивний  регулятор  усіх  сфер  економічного  життя  суспі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>льства.  Практично  всі   еконо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мічні  інструменти  господарювання(ціноутворення,  оп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>лата праці , комерційні   розра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хунки, інвестиційна   діяльність,  кредитування ,  б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ухгалтерський  облік тощо) пов’язані 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з  фінансами.  </w:t>
      </w:r>
    </w:p>
    <w:p w:rsidR="00A2652D" w:rsidRPr="004459A5" w:rsidRDefault="00A2652D" w:rsidP="00A26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Засвоєння  теоретичних   засад фінансових  відносин  створює  ту  основу ,  на  якій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базується  вивчення прикладних  фінансових  дисциплін, які  розкривають конкретні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питання організації фінансів у різних ланках фінансової  системи. </w:t>
      </w:r>
    </w:p>
    <w:p w:rsidR="00A2652D" w:rsidRPr="004459A5" w:rsidRDefault="00A2652D" w:rsidP="00A26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Мета  курсу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–  вивчення  сукупності   фінансових  відносин ,  які   виражають</w:t>
      </w:r>
    </w:p>
    <w:p w:rsidR="00A2652D" w:rsidRPr="004459A5" w:rsidRDefault="00A2652D" w:rsidP="00A26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розподіл  і   перерозподіл  вартості   валового  внутрішнього  продукту  на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макро</w:t>
      </w:r>
      <w:proofErr w:type="spellEnd"/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-  і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мікрорівнях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>,  вивчення  сутності   бюджетних  відносин  і   характеру  їх  впливу  на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суспільство. </w:t>
      </w:r>
    </w:p>
    <w:p w:rsidR="00A2652D" w:rsidRPr="004459A5" w:rsidRDefault="00A2652D" w:rsidP="00A2652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Знання цих  питань  необхідні   майбутньому  спеці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>алісту , щоб  об’єктивно  оціню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вати  економічні   процеси ,  які   відбуваються  в   суспільстві ,  розуміти   сутність і  тенденції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розвитку  фінансових  відносин  та  їх  особливості   у  сфері   державних  фінансів  і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>фінансів  господарських   одиниць, уміти  розробляти  й  вирішувати  актуальні  питання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теорії  і  практики розбудови фінансової політики держави.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Мета контрольної роботи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Виконання  контрольної  роботи  студентами  заочної  форми  навчання  є  складовою  частиною навчального процесу, активною формою самостійної роботи студентів.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Мета  контрольної  роботи  полягає  в  закріпленні  та  поглибленні  теоретичних  знань,  набутих студентом  у  процесі  вивчення  курсу,  виробленні  уміння  самостійно  працювати  з навчальною,  спеціальною  літературою  і  статистичними  матеріалами,  робити  узагальнення  і висновки. </w:t>
      </w:r>
      <w:r w:rsidR="00C8698B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Під  час  виконання  контрольної  роботи  студент  повинен  вивчити  законодавчі  акти,  літературні джерела, в яких розглядаються питання обраної теми. </w:t>
      </w:r>
    </w:p>
    <w:p w:rsidR="00C8698B" w:rsidRPr="004459A5" w:rsidRDefault="00C8698B" w:rsidP="00C8698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 ЗАГАЛЬНІ ВИМОГИ ДО ОФОРМЛЕННЯ</w:t>
      </w:r>
    </w:p>
    <w:p w:rsidR="00DA623C" w:rsidRPr="004459A5" w:rsidRDefault="00C8698B" w:rsidP="00C8698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КОНТРОЛЬНОЇ РОБОТИ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Контрольна робота передбачає відповідь на три  теоретичних  запитання. Контрольна робота виконується та надається для перевірки у встановлені терміни.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Механізм розподілу варіантів контрольної роботи відбувається за списком в журналі.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початку роботи вказується номер студента згідно журналу та  номер варіанту. 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Перед відповідями на питання необхідно вказувати умови та номер питання, яке розглядається. У  контрольній  роботі  студент  повинен  всебічно  і  глибоко  розкрити  зміст  обраної теми, показати добрі знання літературних джерел і нормативних актів.  Зміст  теоретичного  розділу  роботи  має  відповідати  сучасному  рівню  розвитку економічної науки. 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Обсяг контрольної роботи складає 10–15 сторінок. У кінці роботи необхідно вказати перелік використаної літератури у алфавітному порядку.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Кожне джерело у списку використаної літератури повинно бути сформоване наступним чином: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Вказується прізвище та ініціали автора.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Вказується повна назва роботи, місто, видавництво та рік видання. 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статей, що опубліковані в періодичній літературі, необхідно вказати прізвище та ініціали автора, назву статті, назву видання, рік та номер журналу (газети).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Робота повинна бути написана розбірливо без будь-яких скорочень, без помилок та виправлень. 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останній сторінці контрольної роботи студент ставить дату завершення роботи та свій підпис.</w:t>
      </w:r>
    </w:p>
    <w:p w:rsidR="00C8698B" w:rsidRPr="004459A5" w:rsidRDefault="00C8698B" w:rsidP="00C869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459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Зміст контрольної роботи: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Титульна сторінка.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Номер обраного варіанту та перелік питань по виконуваному варіанту контрольної роботи.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Відповіді на питання.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Перелік використаної літератури.</w:t>
      </w:r>
    </w:p>
    <w:p w:rsidR="00DA623C" w:rsidRPr="004459A5" w:rsidRDefault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Варіант №1</w:t>
      </w:r>
    </w:p>
    <w:p w:rsidR="00DA623C" w:rsidRPr="004459A5" w:rsidRDefault="000033E9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DA623C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Історичний аспект виникнення і розвитку фінансів.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Бюджетна система та  державний устрій держави.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0033E9" w:rsidRPr="004459A5">
        <w:rPr>
          <w:sz w:val="32"/>
          <w:szCs w:val="32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Державний кредит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 </w:t>
      </w:r>
    </w:p>
    <w:p w:rsidR="00DA623C" w:rsidRPr="004459A5" w:rsidRDefault="000033E9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DA623C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Структура національного страхового ринку та основні проблеми його розвитку.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Характеристика структури світового фінансового ринку.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Зміст і склад державних фінансів. Державні доходи та державні видатки.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№3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 Сутність фінансів підприємств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Фінансові результати та фактори, що впливають на них.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Поняття, призначення та функції міжнародних фінансів.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№4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Соціально-економічна суть і функції фінансів.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0033E9" w:rsidRPr="004459A5">
        <w:rPr>
          <w:sz w:val="32"/>
          <w:szCs w:val="32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Державний борг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0033E9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DA623C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Державне регулювання внутрішнього й зовнішнього ринку.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№5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 Сутність фінансів підприємств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0033E9" w:rsidRPr="004459A5">
        <w:rPr>
          <w:sz w:val="32"/>
          <w:szCs w:val="32"/>
          <w:lang w:val="uk-UA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Податки і  податковий  механізм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Фінанси як економічна категорія.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№6 </w:t>
      </w:r>
    </w:p>
    <w:p w:rsidR="00DA623C" w:rsidRPr="004459A5" w:rsidRDefault="00DA623C" w:rsidP="000033E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Бюджетний дефіцит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2. Управління місцевими фінансами.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Фінансове забезпечення функціонування обігових коштів.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№7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Сутність місцевих фінансів, їх структура та функції.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Фінансові ресурси підприємств, їх склад і характеристика.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Міжнародні валютні системи та фінансові інституції.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№8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Структурні зміни міжнародної фінансової системи в умовах глобалізації.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Інструменти фінансового ринку.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Державні фонди в Україні, види, розміри та методика нарахування внесків до них.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№9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Класифікація фондів цільового призначення.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Власні інвестиційні джерела підприємств та механізми їх використання.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Доходи та видатки місцевих бюджетів.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№10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0033E9" w:rsidRPr="004459A5">
        <w:rPr>
          <w:sz w:val="32"/>
          <w:szCs w:val="32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Фінанси і  їх роль у  ринковій економіці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Фінансова система та її основні елементи.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0033E9" w:rsidRPr="004459A5">
        <w:rPr>
          <w:sz w:val="32"/>
          <w:szCs w:val="32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Управління фінансами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№11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0033E9" w:rsidRPr="004459A5">
        <w:rPr>
          <w:sz w:val="32"/>
          <w:szCs w:val="32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Страхування і  перспективи його  розвитку в Україні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Фінансова політика та її основні принципи і напрями.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3. Управління державними фінансами</w:t>
      </w:r>
    </w:p>
    <w:p w:rsidR="00C8698B" w:rsidRPr="004459A5" w:rsidRDefault="00C8698B" w:rsidP="00C869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>Варіант №12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1.Роль фінансів у процесі  ринкових перетворень.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 Особливості  фінансів підприємств   матеріального і   нематеріального  виробництва 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 Організація виконання бюджету.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№13 </w:t>
      </w:r>
    </w:p>
    <w:p w:rsidR="000033E9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0033E9" w:rsidRPr="004459A5">
        <w:rPr>
          <w:sz w:val="32"/>
          <w:szCs w:val="32"/>
          <w:lang w:val="uk-UA"/>
        </w:rPr>
        <w:t xml:space="preserve">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Витрати і доходи підприємства, їх класифікація.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Загальна характеристика світового фінансового ринку.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Державний бюджет: суть та призначення.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№14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Бюджетний процес.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Роль фінансової роботи в управлінні підприємствами.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Роль і місце фінансів у процесі розподілу.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№15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Соціально-економічний зміст і роль страхування в умовах ринкової економіки України.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 Державні фінанси провідних країн світу.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 Міжнародні розрахунки та операції валютного ринку. </w:t>
      </w:r>
    </w:p>
    <w:p w:rsidR="00DA623C" w:rsidRPr="004459A5" w:rsidRDefault="00DA623C" w:rsidP="00DA62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 №16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Складові  елементи  фінансового механізму: фінансові  методи і  фінансові  важелі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Склад та  основні  джерела формування фінансових  ресурсів підприємств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 Класифікація фінансових ринків.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Варіант  №17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 Економічна суть фінансового ринку та його структура.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 Цінні папери як основний інструмент фінансового ринку.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 Позабюджетні фонди органів місцевого самоврядування.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 №18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  Джерела  формування фінансових  ресурсів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підприємств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 і  напрями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їх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фінансування.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 Значення соціальних фондів для фінансової системи в ринкових умовах.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="000033E9" w:rsidRPr="004459A5">
        <w:rPr>
          <w:rFonts w:ascii="Times New Roman" w:hAnsi="Times New Roman" w:cs="Times New Roman"/>
          <w:sz w:val="32"/>
          <w:szCs w:val="32"/>
          <w:lang w:val="uk-UA"/>
        </w:rPr>
        <w:t>Бюджет  як економічна і  юридична категорії. Функції бюджету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 №19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Історичний аспект виникнення і розвитку фінансів.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Структура національного страхового ринку та основні проблеми його розвитку.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3. Сутність фінансів підприємств.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№20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 Соціально-економічна суть і функції фінансів.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2. Сутність фінансів підприємств.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A2652D" w:rsidRPr="004459A5">
        <w:rPr>
          <w:sz w:val="32"/>
          <w:szCs w:val="32"/>
        </w:rPr>
        <w:t xml:space="preserve">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Видатки Державного бюджету України ,  їх  склад і  структура</w:t>
      </w:r>
      <w:r w:rsidR="000033E9" w:rsidRPr="004459A5">
        <w:rPr>
          <w:sz w:val="32"/>
          <w:szCs w:val="32"/>
        </w:rPr>
        <w:t xml:space="preserve">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№21.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Сутність місцевих фінансів, їх структура та функції.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Класифікація податків, її   ознаки.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Класифікація фондів цільового призначення.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№22 </w:t>
      </w:r>
    </w:p>
    <w:p w:rsidR="00A2652D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1. Поняття фінансової  системи,  її   структурна будова.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 Бюджет  як економічна і  юридична категорії. Функції бюджету.</w:t>
      </w:r>
    </w:p>
    <w:p w:rsidR="00C8698B" w:rsidRPr="004459A5" w:rsidRDefault="00C8698B" w:rsidP="00C869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 Елементи системи  оподаткування.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№23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 Соціально-економічний зміст і роль страхування в умовах ринкової економіки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України.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Бюджетний процес.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Витрати і доходи підприємства, їх класифікація.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№24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Бюджетна система та державний устрій держави.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 Характеристика структури світового фінансового ринку.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 Фінансові результати та фактори, що впливають на них.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 №25 </w:t>
      </w:r>
    </w:p>
    <w:p w:rsidR="00DA623C" w:rsidRPr="004459A5" w:rsidRDefault="00A2652D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 Характеристика внутрішнього і  зовнішнього  боргу України.</w:t>
      </w:r>
      <w:r w:rsidR="00DA623C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. </w:t>
      </w:r>
    </w:p>
    <w:p w:rsidR="00DA623C" w:rsidRPr="004459A5" w:rsidRDefault="00A2652D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 Поняття податкової системи і  наукові  основи  її  побудови</w:t>
      </w:r>
      <w:r w:rsidR="00DA623C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 Управління місцевими фінансами.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№26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Фінансові ресурси підприємств, їх склад і характеристика.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A2652D" w:rsidRPr="004459A5">
        <w:rPr>
          <w:sz w:val="32"/>
          <w:szCs w:val="32"/>
        </w:rPr>
        <w:t xml:space="preserve">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Страховий  ринок  і  його характеристика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Власні інвестиційні джерела підприємств та механізми їх використання.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№27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Фінансова система та її основні елементи.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Фінансова політика та її основні принципи і напрями.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3. Структура національного страхового ринку та основні проблеми його розвитку.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№28 </w:t>
      </w:r>
    </w:p>
    <w:p w:rsidR="00A2652D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132453" w:rsidRPr="004459A5">
        <w:rPr>
          <w:rFonts w:ascii="Times New Roman" w:hAnsi="Times New Roman" w:cs="Times New Roman"/>
          <w:sz w:val="32"/>
          <w:szCs w:val="32"/>
          <w:lang w:val="uk-UA"/>
        </w:rPr>
        <w:t>Фінанси як об’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єктивна економічна категорія 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A2652D" w:rsidRPr="004459A5">
        <w:rPr>
          <w:sz w:val="32"/>
          <w:szCs w:val="32"/>
        </w:rPr>
        <w:t xml:space="preserve">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Загальна характеристика світового фінансового ринку.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. Економічний  зміст фінансового механізму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№29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A2652D" w:rsidRPr="004459A5">
        <w:rPr>
          <w:sz w:val="32"/>
          <w:szCs w:val="32"/>
          <w:lang w:val="uk-UA"/>
        </w:rPr>
        <w:t xml:space="preserve">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Сутність і  функції фінансів підприємств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Зміст і склад державних фінансів. Державні доходи та державні видатки.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Поняття, призначення та функції міжнародних фінансів. </w:t>
      </w:r>
    </w:p>
    <w:p w:rsidR="00DA623C" w:rsidRPr="004459A5" w:rsidRDefault="00DA623C" w:rsidP="000033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Варіант №30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A2652D" w:rsidRPr="004459A5">
        <w:rPr>
          <w:sz w:val="32"/>
          <w:szCs w:val="32"/>
          <w:lang w:val="uk-UA"/>
        </w:rPr>
        <w:t xml:space="preserve"> </w:t>
      </w:r>
      <w:r w:rsidR="00A2652D" w:rsidRPr="004459A5">
        <w:rPr>
          <w:rFonts w:ascii="Times New Roman" w:hAnsi="Times New Roman" w:cs="Times New Roman"/>
          <w:sz w:val="32"/>
          <w:szCs w:val="32"/>
          <w:lang w:val="uk-UA"/>
        </w:rPr>
        <w:t>Міжнародні валютні системи та фінансові інституції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2. Фінанси як економічна категорія. </w:t>
      </w:r>
    </w:p>
    <w:p w:rsidR="00DA623C" w:rsidRPr="004459A5" w:rsidRDefault="00DA623C" w:rsidP="00DA623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3. Фінансове забезпечення функціонування обігових коштів. </w:t>
      </w:r>
    </w:p>
    <w:p w:rsidR="00132453" w:rsidRPr="004459A5" w:rsidRDefault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14. Рекомендована література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Основна література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Базилевич В.Д.,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Баластрик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Л.О. Державні фінанси. – К., 2004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Василик О.Д. Теорія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фінансів.–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Вища школа, 2004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Лютий І.О., Демиденко Л.М., Романюк М.В.,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Тропіна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В.Б.,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Субботович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Ю..Л. Податкова система 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Навч.посіб.–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2009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Опарін В.М. Фінанси (Загальна теорія) .– К.: КНЕУ,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Федосов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В.М., Юрій С.І. Теорія фінансів: Підручник. – К., 2010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Додаткова література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Бюджетний кодекс України // Урядовий кур’єр. – 2001. - №29.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Закон України “Про державний бюджет України на 2010 рік”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“Про порядок погашення зобов’язань платників податків перед бюджетами та державними цільовими фондами”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“Про державний внутрішній борг України” // Відомості Верховної Ради України, 1992, N41, ст.59; 2000, N35, ст.282/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 від 23 вересня 1999 р. №1105 –Х ІV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6.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“Про загальнообов’язкове державне соціальне страхування у зв’язку з тимчасовою втратою працездатності та витратами, зумовленими народженням та похованням” від 18 січня 2001 р. №2240 –ІІІ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7.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“Про загальнообов’язкове державне соціальне страхування на випадок безробіття ” від 2 березня 2000 р. №1533 –ІІІ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8.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Закон України "Про загальнообов'язкове державне пенсійне страхування" від 9 липня 2003 р. №1058-ІV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9.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Закон України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„Про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недержавне пенсійне забезпечення” від 9 липня 2003 року N 1057-IV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10.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Основи законодавства України про загальнообов'язкове державне соціальне страхування від 14 січня 1998 року № 16/98-ВР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Бланкарт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Ш. Державні фінанси в умовах демократії. Вступ до фінансової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науки.–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Либідь, 2000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Булгакова С.О. Історія казначейської справи . – К, 2002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Вахненко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Т.П. Зовнішні боргові зобов’язання у системі світових фінансово-економічних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відносин.-К.:Фенікс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>, 2006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Венгер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В.В. Фінанси: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Навч..посіб.–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К., 2009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15.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Внукова Н.М.,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Кузменчук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Н.В. Соціальне страхування: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Навч..посіб.–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2009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16.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Гридчіна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М.В.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Субботович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Ю.Л. Фінанси. (Теоретичні основи) .– К. 2004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17.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Демиденко Л.М.,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Субботович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Ю.Л. Податкова система.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Підручник-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Центр учбової літератури , 2007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18.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Зайчикова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В.В. Місцеві фінанси України та європейський країн. -К.: НДФІ, 2007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19.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Карлін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М.І. Державні фінанси України: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К.Знання,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20.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Кудряшов В.П. Курс фінансів. Навчальний посібник – К.: Знання, 2008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21.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Кравченко В.І. Місцеві фінанси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України.–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Знання, 1999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Кириленко О.П. Місцеві бюджети України – К.: НІОС,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Кириленко О.П.,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Малиняк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Б.С Теорія і практика бюджетних інвестицій. – Тернопіль.: Економічна думка, 2007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Костенко Ю.О. Фінансове право України. Навчальний посібник – К., 2009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25.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Клець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Л.Є. Бюджетний менеджмент. 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К: Центр учбової літ. 2007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26.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Мартинас-Васкес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Х,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Алм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Дж. Державні фінанси в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розвиткових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та перехідних країнах./ Пер. з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анг.–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К: К.І.С., 2007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27.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Луніна І.О. Державні фінанси та реформування між бюджетних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відносин.–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Наукова думка, 2006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28.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Немец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Ю.,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Глен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Райт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Державні фінанси: теорія і практика перехідного періоду в Центральній Європі. – Київ: Основи, 1998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29.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Опарін В.М.,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Малько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В.І. Бюджетна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система.–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КНЕУ, 2002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30.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Осипчук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Л.Л. Основи казначейської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справи.–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К., 2006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Осипчук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Л.Л.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Организация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исполнения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государственного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бюджета–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К., 2005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Павлюк К.В. Бюджетна система України. – К.,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Пасічник Ю.В. Бюджетна система України: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Навч..посіб.–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Знання,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Пасічник Ю.В. Бюджетний потенціал економічного зростання в Україні: Монографія. –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Донецк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>, 2005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35.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Пушкарева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В.М.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История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финансовой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мысли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политика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налогов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>. – М. 2008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36.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Поддєрегін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А.М. Фінанси підприємств: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Підручник.–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КНЕУ, 2009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lastRenderedPageBreak/>
        <w:t>37.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 xml:space="preserve">Романенко О..Р. Фінанси :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Підручник.–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КНЕУ, 2009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38.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Соколовська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А.М. Основи теорії податків: Навчальний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посібник.-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 : 2010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39.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Сунцова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С.О. Місцеві фінанси України . Навчальний посібник – К., 2009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40.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Слухай С.В. Міжбюджетні трансферти у постсоціалістичних країнах: від теорії до реалій. Монографія. – Київ: Артек, 2002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41.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Стігліц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Дж. Е. Економіка державного сектора. – Київ: Основи, 1998.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42.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Фещенко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А.В., Проноза П.В.,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Кузьминчук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Н.В. Бюджетна система України.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пос.-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К.: «Кондор», 2008.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43.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Федосов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В.М., Юрій С.І. Теорія фінансів.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Підручник–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К.:Центр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учбової літератури, 2010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44.</w:t>
      </w:r>
      <w:r w:rsidRPr="004459A5">
        <w:rPr>
          <w:rFonts w:ascii="Times New Roman" w:hAnsi="Times New Roman" w:cs="Times New Roman"/>
          <w:sz w:val="32"/>
          <w:szCs w:val="32"/>
          <w:lang w:val="uk-UA"/>
        </w:rPr>
        <w:tab/>
        <w:t>Юрій С.І., Стоян В.І., Мац М.Й. Казначейська система: Підручник. –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Тернопіль:Карт-бланш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>, 2009</w:t>
      </w:r>
    </w:p>
    <w:p w:rsidR="00132453" w:rsidRPr="004459A5" w:rsidRDefault="00132453" w:rsidP="00DA623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Ресурси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>Органи державного управління та національні інститути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71.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www.kmu.gov.ua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урядовий портал Кабінету Міністрів України.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72.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www.bank.gov.ua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Національний банк України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73.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www.me.gov.ua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Міністерство економіки України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74.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www.minfin.gov.ua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Міністерство фінансів України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75.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www.ukrstat.gov.ua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Державний комітет статистики України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76.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www.bucoda.cv.ua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- Офіційний сайт Чернівецької області.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77.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www.reforms.kiev.ua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Міжвідомча рада з впровадження економічних реформ в Україні.</w:t>
      </w: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2453" w:rsidRPr="004459A5" w:rsidRDefault="00132453" w:rsidP="0013245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78.  </w:t>
      </w:r>
      <w:proofErr w:type="spellStart"/>
      <w:r w:rsidRPr="004459A5">
        <w:rPr>
          <w:rFonts w:ascii="Times New Roman" w:hAnsi="Times New Roman" w:cs="Times New Roman"/>
          <w:sz w:val="32"/>
          <w:szCs w:val="32"/>
          <w:lang w:val="uk-UA"/>
        </w:rPr>
        <w:t>www.niss.gov.ua</w:t>
      </w:r>
      <w:proofErr w:type="spellEnd"/>
      <w:r w:rsidRPr="004459A5">
        <w:rPr>
          <w:rFonts w:ascii="Times New Roman" w:hAnsi="Times New Roman" w:cs="Times New Roman"/>
          <w:sz w:val="32"/>
          <w:szCs w:val="32"/>
          <w:lang w:val="uk-UA"/>
        </w:rPr>
        <w:t xml:space="preserve"> – Національний інститут стратегічних досліджень</w:t>
      </w:r>
    </w:p>
    <w:sectPr w:rsidR="00132453" w:rsidRPr="004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4A"/>
    <w:multiLevelType w:val="hybridMultilevel"/>
    <w:tmpl w:val="265A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DFF"/>
    <w:multiLevelType w:val="hybridMultilevel"/>
    <w:tmpl w:val="030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C"/>
    <w:rsid w:val="00000A89"/>
    <w:rsid w:val="00001299"/>
    <w:rsid w:val="000033E9"/>
    <w:rsid w:val="00006B41"/>
    <w:rsid w:val="000114B7"/>
    <w:rsid w:val="00013883"/>
    <w:rsid w:val="00023571"/>
    <w:rsid w:val="00030769"/>
    <w:rsid w:val="000307B7"/>
    <w:rsid w:val="00031824"/>
    <w:rsid w:val="00033649"/>
    <w:rsid w:val="00033E86"/>
    <w:rsid w:val="000417F4"/>
    <w:rsid w:val="0004469B"/>
    <w:rsid w:val="00052F04"/>
    <w:rsid w:val="00060507"/>
    <w:rsid w:val="00063668"/>
    <w:rsid w:val="000657A3"/>
    <w:rsid w:val="00065A36"/>
    <w:rsid w:val="0006710D"/>
    <w:rsid w:val="00071EA2"/>
    <w:rsid w:val="00073CA1"/>
    <w:rsid w:val="00076F6B"/>
    <w:rsid w:val="00077F6A"/>
    <w:rsid w:val="00084F70"/>
    <w:rsid w:val="00085EB3"/>
    <w:rsid w:val="00086290"/>
    <w:rsid w:val="00091463"/>
    <w:rsid w:val="0009605E"/>
    <w:rsid w:val="000979F6"/>
    <w:rsid w:val="000A3BAC"/>
    <w:rsid w:val="000A6AB2"/>
    <w:rsid w:val="000B42B5"/>
    <w:rsid w:val="000B69F4"/>
    <w:rsid w:val="000D132A"/>
    <w:rsid w:val="000D1F21"/>
    <w:rsid w:val="00101690"/>
    <w:rsid w:val="001016EA"/>
    <w:rsid w:val="0010255A"/>
    <w:rsid w:val="00102C4F"/>
    <w:rsid w:val="0010501D"/>
    <w:rsid w:val="00105A8E"/>
    <w:rsid w:val="00110D43"/>
    <w:rsid w:val="00116572"/>
    <w:rsid w:val="00122605"/>
    <w:rsid w:val="00126111"/>
    <w:rsid w:val="00126F45"/>
    <w:rsid w:val="00127C09"/>
    <w:rsid w:val="00132453"/>
    <w:rsid w:val="001325CF"/>
    <w:rsid w:val="00133498"/>
    <w:rsid w:val="00134201"/>
    <w:rsid w:val="001359BD"/>
    <w:rsid w:val="00137D47"/>
    <w:rsid w:val="00142DD4"/>
    <w:rsid w:val="0014679B"/>
    <w:rsid w:val="00153EDB"/>
    <w:rsid w:val="00156232"/>
    <w:rsid w:val="00156A92"/>
    <w:rsid w:val="00160119"/>
    <w:rsid w:val="001610E2"/>
    <w:rsid w:val="0016157F"/>
    <w:rsid w:val="00164760"/>
    <w:rsid w:val="0017450B"/>
    <w:rsid w:val="00174D6E"/>
    <w:rsid w:val="00181BD1"/>
    <w:rsid w:val="00181F15"/>
    <w:rsid w:val="00185E6F"/>
    <w:rsid w:val="00185E7C"/>
    <w:rsid w:val="00185EA0"/>
    <w:rsid w:val="001878AC"/>
    <w:rsid w:val="00187BF9"/>
    <w:rsid w:val="00190BCF"/>
    <w:rsid w:val="0019126D"/>
    <w:rsid w:val="0019158A"/>
    <w:rsid w:val="0019381A"/>
    <w:rsid w:val="0019468E"/>
    <w:rsid w:val="001957D3"/>
    <w:rsid w:val="001A6988"/>
    <w:rsid w:val="001A76C9"/>
    <w:rsid w:val="001B4777"/>
    <w:rsid w:val="001C4636"/>
    <w:rsid w:val="001C4CAD"/>
    <w:rsid w:val="001C5075"/>
    <w:rsid w:val="001E0144"/>
    <w:rsid w:val="001F061C"/>
    <w:rsid w:val="001F6AF2"/>
    <w:rsid w:val="002041FD"/>
    <w:rsid w:val="002047A6"/>
    <w:rsid w:val="002049B8"/>
    <w:rsid w:val="00204B2D"/>
    <w:rsid w:val="0020648B"/>
    <w:rsid w:val="00211CA0"/>
    <w:rsid w:val="00214ACB"/>
    <w:rsid w:val="00220A8C"/>
    <w:rsid w:val="002226C9"/>
    <w:rsid w:val="002229B1"/>
    <w:rsid w:val="0022499A"/>
    <w:rsid w:val="002253E5"/>
    <w:rsid w:val="002336B5"/>
    <w:rsid w:val="00234ED3"/>
    <w:rsid w:val="00235D1A"/>
    <w:rsid w:val="0023767C"/>
    <w:rsid w:val="00242B9E"/>
    <w:rsid w:val="00247059"/>
    <w:rsid w:val="00253C84"/>
    <w:rsid w:val="00255A33"/>
    <w:rsid w:val="00265C82"/>
    <w:rsid w:val="0027132E"/>
    <w:rsid w:val="0027676E"/>
    <w:rsid w:val="002836B5"/>
    <w:rsid w:val="00285E4B"/>
    <w:rsid w:val="0029247F"/>
    <w:rsid w:val="002A7BAA"/>
    <w:rsid w:val="002A7F49"/>
    <w:rsid w:val="002B0238"/>
    <w:rsid w:val="002B20BB"/>
    <w:rsid w:val="002B2E9B"/>
    <w:rsid w:val="002B352E"/>
    <w:rsid w:val="002B3938"/>
    <w:rsid w:val="002B6890"/>
    <w:rsid w:val="002C1EF5"/>
    <w:rsid w:val="002C538A"/>
    <w:rsid w:val="002D4808"/>
    <w:rsid w:val="002E13E7"/>
    <w:rsid w:val="002E1C40"/>
    <w:rsid w:val="002E26A4"/>
    <w:rsid w:val="002E52FD"/>
    <w:rsid w:val="002E5A81"/>
    <w:rsid w:val="00303010"/>
    <w:rsid w:val="0030373F"/>
    <w:rsid w:val="003041AE"/>
    <w:rsid w:val="0030423F"/>
    <w:rsid w:val="00306365"/>
    <w:rsid w:val="003115AA"/>
    <w:rsid w:val="00317603"/>
    <w:rsid w:val="00324044"/>
    <w:rsid w:val="00350754"/>
    <w:rsid w:val="00350A71"/>
    <w:rsid w:val="00352A21"/>
    <w:rsid w:val="003533AF"/>
    <w:rsid w:val="00357BD8"/>
    <w:rsid w:val="00364144"/>
    <w:rsid w:val="00370BCC"/>
    <w:rsid w:val="003712D0"/>
    <w:rsid w:val="00375B00"/>
    <w:rsid w:val="00377724"/>
    <w:rsid w:val="003838BF"/>
    <w:rsid w:val="003870D3"/>
    <w:rsid w:val="003918DF"/>
    <w:rsid w:val="003A2077"/>
    <w:rsid w:val="003A325E"/>
    <w:rsid w:val="003A5E59"/>
    <w:rsid w:val="003B3EC6"/>
    <w:rsid w:val="003C0592"/>
    <w:rsid w:val="003C1DC1"/>
    <w:rsid w:val="003D2FFD"/>
    <w:rsid w:val="003D5A73"/>
    <w:rsid w:val="003E249D"/>
    <w:rsid w:val="003E3826"/>
    <w:rsid w:val="003E5B68"/>
    <w:rsid w:val="003E5D44"/>
    <w:rsid w:val="003F4199"/>
    <w:rsid w:val="003F7B54"/>
    <w:rsid w:val="004011B5"/>
    <w:rsid w:val="004025CC"/>
    <w:rsid w:val="00406E8F"/>
    <w:rsid w:val="004169A8"/>
    <w:rsid w:val="00425258"/>
    <w:rsid w:val="00443D23"/>
    <w:rsid w:val="004459A5"/>
    <w:rsid w:val="00447BA6"/>
    <w:rsid w:val="004547DF"/>
    <w:rsid w:val="00454C57"/>
    <w:rsid w:val="00455221"/>
    <w:rsid w:val="004557EB"/>
    <w:rsid w:val="00463E93"/>
    <w:rsid w:val="004640CA"/>
    <w:rsid w:val="004640FE"/>
    <w:rsid w:val="00466261"/>
    <w:rsid w:val="00475081"/>
    <w:rsid w:val="004762A8"/>
    <w:rsid w:val="004854B2"/>
    <w:rsid w:val="0048680B"/>
    <w:rsid w:val="004A115B"/>
    <w:rsid w:val="004A321F"/>
    <w:rsid w:val="004A7F53"/>
    <w:rsid w:val="004B071E"/>
    <w:rsid w:val="004B13F8"/>
    <w:rsid w:val="004B1BC6"/>
    <w:rsid w:val="004B51A9"/>
    <w:rsid w:val="004B539A"/>
    <w:rsid w:val="004C0735"/>
    <w:rsid w:val="004D0294"/>
    <w:rsid w:val="004D2D65"/>
    <w:rsid w:val="004D47F7"/>
    <w:rsid w:val="004D55F1"/>
    <w:rsid w:val="004E5B3A"/>
    <w:rsid w:val="004E5D11"/>
    <w:rsid w:val="004E66EA"/>
    <w:rsid w:val="004E78B3"/>
    <w:rsid w:val="00504531"/>
    <w:rsid w:val="00511C97"/>
    <w:rsid w:val="005128D1"/>
    <w:rsid w:val="00514988"/>
    <w:rsid w:val="0051738E"/>
    <w:rsid w:val="00520451"/>
    <w:rsid w:val="00526A98"/>
    <w:rsid w:val="005312BD"/>
    <w:rsid w:val="00531478"/>
    <w:rsid w:val="00532257"/>
    <w:rsid w:val="0053243D"/>
    <w:rsid w:val="005353B7"/>
    <w:rsid w:val="00540FD3"/>
    <w:rsid w:val="00546581"/>
    <w:rsid w:val="00546B3A"/>
    <w:rsid w:val="005573FF"/>
    <w:rsid w:val="00557C5A"/>
    <w:rsid w:val="00562651"/>
    <w:rsid w:val="005629F2"/>
    <w:rsid w:val="00570654"/>
    <w:rsid w:val="005901D4"/>
    <w:rsid w:val="00591F70"/>
    <w:rsid w:val="005A3BC5"/>
    <w:rsid w:val="005A5206"/>
    <w:rsid w:val="005A5938"/>
    <w:rsid w:val="005A5B91"/>
    <w:rsid w:val="005A7C4C"/>
    <w:rsid w:val="005B5F22"/>
    <w:rsid w:val="005C2CDF"/>
    <w:rsid w:val="005C2F65"/>
    <w:rsid w:val="005C4071"/>
    <w:rsid w:val="005C57A9"/>
    <w:rsid w:val="005D27D2"/>
    <w:rsid w:val="005D2FB1"/>
    <w:rsid w:val="005D7C5A"/>
    <w:rsid w:val="005E3434"/>
    <w:rsid w:val="005E7D8A"/>
    <w:rsid w:val="005F051D"/>
    <w:rsid w:val="005F075A"/>
    <w:rsid w:val="00604E21"/>
    <w:rsid w:val="00605457"/>
    <w:rsid w:val="006138D6"/>
    <w:rsid w:val="00624604"/>
    <w:rsid w:val="0062726C"/>
    <w:rsid w:val="006321F6"/>
    <w:rsid w:val="00634603"/>
    <w:rsid w:val="006364A7"/>
    <w:rsid w:val="006431CD"/>
    <w:rsid w:val="00647759"/>
    <w:rsid w:val="00653A36"/>
    <w:rsid w:val="00653F76"/>
    <w:rsid w:val="006558F1"/>
    <w:rsid w:val="006630DB"/>
    <w:rsid w:val="00663782"/>
    <w:rsid w:val="006676CE"/>
    <w:rsid w:val="00667978"/>
    <w:rsid w:val="00675E68"/>
    <w:rsid w:val="00680AFC"/>
    <w:rsid w:val="0068401C"/>
    <w:rsid w:val="0068746E"/>
    <w:rsid w:val="0069026B"/>
    <w:rsid w:val="00696BA6"/>
    <w:rsid w:val="006A1598"/>
    <w:rsid w:val="006B3273"/>
    <w:rsid w:val="006B4F13"/>
    <w:rsid w:val="006B5520"/>
    <w:rsid w:val="006B5ABD"/>
    <w:rsid w:val="006C24A0"/>
    <w:rsid w:val="006C2B5E"/>
    <w:rsid w:val="006C2FAF"/>
    <w:rsid w:val="006C4218"/>
    <w:rsid w:val="006C66A0"/>
    <w:rsid w:val="006C67B6"/>
    <w:rsid w:val="0070509F"/>
    <w:rsid w:val="007059E3"/>
    <w:rsid w:val="0070760B"/>
    <w:rsid w:val="00712EF2"/>
    <w:rsid w:val="007147D1"/>
    <w:rsid w:val="00717A0F"/>
    <w:rsid w:val="00717F63"/>
    <w:rsid w:val="00721EE1"/>
    <w:rsid w:val="00724029"/>
    <w:rsid w:val="007251DE"/>
    <w:rsid w:val="007257F7"/>
    <w:rsid w:val="00726BC7"/>
    <w:rsid w:val="00736900"/>
    <w:rsid w:val="00740F30"/>
    <w:rsid w:val="00743EB2"/>
    <w:rsid w:val="007445D6"/>
    <w:rsid w:val="00747910"/>
    <w:rsid w:val="007501DF"/>
    <w:rsid w:val="0075079C"/>
    <w:rsid w:val="00750DBA"/>
    <w:rsid w:val="00751C7E"/>
    <w:rsid w:val="00752E7F"/>
    <w:rsid w:val="00756342"/>
    <w:rsid w:val="00763FE1"/>
    <w:rsid w:val="007712B6"/>
    <w:rsid w:val="00775D72"/>
    <w:rsid w:val="00781D9B"/>
    <w:rsid w:val="00781DB9"/>
    <w:rsid w:val="00783A74"/>
    <w:rsid w:val="007871FD"/>
    <w:rsid w:val="00794E19"/>
    <w:rsid w:val="007A02AD"/>
    <w:rsid w:val="007A315D"/>
    <w:rsid w:val="007A4A49"/>
    <w:rsid w:val="007B1651"/>
    <w:rsid w:val="007B3247"/>
    <w:rsid w:val="007C0D25"/>
    <w:rsid w:val="007C1321"/>
    <w:rsid w:val="007C7E78"/>
    <w:rsid w:val="007E02D7"/>
    <w:rsid w:val="007E21FD"/>
    <w:rsid w:val="007E394A"/>
    <w:rsid w:val="007E50ED"/>
    <w:rsid w:val="007E6E26"/>
    <w:rsid w:val="007E6FBD"/>
    <w:rsid w:val="007F0433"/>
    <w:rsid w:val="007F0663"/>
    <w:rsid w:val="00802008"/>
    <w:rsid w:val="008024B1"/>
    <w:rsid w:val="00806DC5"/>
    <w:rsid w:val="0080765A"/>
    <w:rsid w:val="0081629F"/>
    <w:rsid w:val="00817415"/>
    <w:rsid w:val="0082458D"/>
    <w:rsid w:val="008259C3"/>
    <w:rsid w:val="008260A4"/>
    <w:rsid w:val="00827A42"/>
    <w:rsid w:val="0083319C"/>
    <w:rsid w:val="00833FC0"/>
    <w:rsid w:val="00834A36"/>
    <w:rsid w:val="0083749E"/>
    <w:rsid w:val="00841CE4"/>
    <w:rsid w:val="00847A12"/>
    <w:rsid w:val="00854A60"/>
    <w:rsid w:val="00856B77"/>
    <w:rsid w:val="008575A6"/>
    <w:rsid w:val="00857A40"/>
    <w:rsid w:val="00862C73"/>
    <w:rsid w:val="0087149F"/>
    <w:rsid w:val="00872EC4"/>
    <w:rsid w:val="0087407F"/>
    <w:rsid w:val="008772CB"/>
    <w:rsid w:val="008930B3"/>
    <w:rsid w:val="0089695C"/>
    <w:rsid w:val="008A053F"/>
    <w:rsid w:val="008A463D"/>
    <w:rsid w:val="008A481A"/>
    <w:rsid w:val="008A5CA2"/>
    <w:rsid w:val="008B28E2"/>
    <w:rsid w:val="008B2F14"/>
    <w:rsid w:val="008B487A"/>
    <w:rsid w:val="008C2C55"/>
    <w:rsid w:val="008C2DBC"/>
    <w:rsid w:val="008C3FFF"/>
    <w:rsid w:val="008C5AA1"/>
    <w:rsid w:val="008D3759"/>
    <w:rsid w:val="008D64D9"/>
    <w:rsid w:val="008E112D"/>
    <w:rsid w:val="008E16F9"/>
    <w:rsid w:val="008F1052"/>
    <w:rsid w:val="008F190F"/>
    <w:rsid w:val="00902710"/>
    <w:rsid w:val="00906A88"/>
    <w:rsid w:val="00910D25"/>
    <w:rsid w:val="00911BB5"/>
    <w:rsid w:val="00920146"/>
    <w:rsid w:val="00921708"/>
    <w:rsid w:val="00922837"/>
    <w:rsid w:val="0092714C"/>
    <w:rsid w:val="00927B7A"/>
    <w:rsid w:val="00927CDE"/>
    <w:rsid w:val="00934594"/>
    <w:rsid w:val="00937589"/>
    <w:rsid w:val="0094697E"/>
    <w:rsid w:val="00951962"/>
    <w:rsid w:val="00953739"/>
    <w:rsid w:val="009556EC"/>
    <w:rsid w:val="00960079"/>
    <w:rsid w:val="009648B8"/>
    <w:rsid w:val="00964F08"/>
    <w:rsid w:val="00965EF5"/>
    <w:rsid w:val="00971A90"/>
    <w:rsid w:val="00976609"/>
    <w:rsid w:val="009815EA"/>
    <w:rsid w:val="0098197C"/>
    <w:rsid w:val="009830F9"/>
    <w:rsid w:val="009833ED"/>
    <w:rsid w:val="00986B66"/>
    <w:rsid w:val="00987280"/>
    <w:rsid w:val="009951FD"/>
    <w:rsid w:val="009956AD"/>
    <w:rsid w:val="009A0D09"/>
    <w:rsid w:val="009A6498"/>
    <w:rsid w:val="009C72F9"/>
    <w:rsid w:val="009D4E6F"/>
    <w:rsid w:val="009D6580"/>
    <w:rsid w:val="009D7F5A"/>
    <w:rsid w:val="009E14B2"/>
    <w:rsid w:val="009E34CD"/>
    <w:rsid w:val="009E4939"/>
    <w:rsid w:val="009F0038"/>
    <w:rsid w:val="009F0DDF"/>
    <w:rsid w:val="009F1FDB"/>
    <w:rsid w:val="009F43EB"/>
    <w:rsid w:val="00A071EE"/>
    <w:rsid w:val="00A138CE"/>
    <w:rsid w:val="00A13D41"/>
    <w:rsid w:val="00A14843"/>
    <w:rsid w:val="00A17B4F"/>
    <w:rsid w:val="00A22309"/>
    <w:rsid w:val="00A2652D"/>
    <w:rsid w:val="00A27F4E"/>
    <w:rsid w:val="00A304D0"/>
    <w:rsid w:val="00A430BA"/>
    <w:rsid w:val="00A533BC"/>
    <w:rsid w:val="00A55A5B"/>
    <w:rsid w:val="00A62E85"/>
    <w:rsid w:val="00A651EC"/>
    <w:rsid w:val="00A65E73"/>
    <w:rsid w:val="00A66E6E"/>
    <w:rsid w:val="00A705B7"/>
    <w:rsid w:val="00A7225B"/>
    <w:rsid w:val="00A72ABA"/>
    <w:rsid w:val="00A741D5"/>
    <w:rsid w:val="00A7646F"/>
    <w:rsid w:val="00A85609"/>
    <w:rsid w:val="00A910F0"/>
    <w:rsid w:val="00A92811"/>
    <w:rsid w:val="00A950F5"/>
    <w:rsid w:val="00A9525C"/>
    <w:rsid w:val="00A966B6"/>
    <w:rsid w:val="00AA16FB"/>
    <w:rsid w:val="00AA43EF"/>
    <w:rsid w:val="00AB373C"/>
    <w:rsid w:val="00AB4FE5"/>
    <w:rsid w:val="00AB6B5D"/>
    <w:rsid w:val="00AD2C60"/>
    <w:rsid w:val="00AD3E9C"/>
    <w:rsid w:val="00AE10CF"/>
    <w:rsid w:val="00AE7F32"/>
    <w:rsid w:val="00AF5539"/>
    <w:rsid w:val="00B217CC"/>
    <w:rsid w:val="00B21E39"/>
    <w:rsid w:val="00B223B2"/>
    <w:rsid w:val="00B239D1"/>
    <w:rsid w:val="00B24B34"/>
    <w:rsid w:val="00B25064"/>
    <w:rsid w:val="00B257B7"/>
    <w:rsid w:val="00B36195"/>
    <w:rsid w:val="00B361DC"/>
    <w:rsid w:val="00B40FB9"/>
    <w:rsid w:val="00B55AA9"/>
    <w:rsid w:val="00B56156"/>
    <w:rsid w:val="00B57DF7"/>
    <w:rsid w:val="00B71605"/>
    <w:rsid w:val="00B73A17"/>
    <w:rsid w:val="00B74C0C"/>
    <w:rsid w:val="00B7571B"/>
    <w:rsid w:val="00B807DC"/>
    <w:rsid w:val="00B90D8C"/>
    <w:rsid w:val="00B91256"/>
    <w:rsid w:val="00B94703"/>
    <w:rsid w:val="00BA2090"/>
    <w:rsid w:val="00BA2119"/>
    <w:rsid w:val="00BA3E8C"/>
    <w:rsid w:val="00BB0E7E"/>
    <w:rsid w:val="00BB118C"/>
    <w:rsid w:val="00BB4638"/>
    <w:rsid w:val="00BC25C8"/>
    <w:rsid w:val="00BC47F7"/>
    <w:rsid w:val="00BC51EF"/>
    <w:rsid w:val="00BC646F"/>
    <w:rsid w:val="00BC7AF8"/>
    <w:rsid w:val="00BD4CD1"/>
    <w:rsid w:val="00BD7727"/>
    <w:rsid w:val="00BF12D2"/>
    <w:rsid w:val="00BF15C7"/>
    <w:rsid w:val="00C004EB"/>
    <w:rsid w:val="00C017D4"/>
    <w:rsid w:val="00C02237"/>
    <w:rsid w:val="00C036D6"/>
    <w:rsid w:val="00C0419F"/>
    <w:rsid w:val="00C06656"/>
    <w:rsid w:val="00C10C57"/>
    <w:rsid w:val="00C14776"/>
    <w:rsid w:val="00C14854"/>
    <w:rsid w:val="00C165CF"/>
    <w:rsid w:val="00C208E6"/>
    <w:rsid w:val="00C2106A"/>
    <w:rsid w:val="00C24075"/>
    <w:rsid w:val="00C35CBC"/>
    <w:rsid w:val="00C363A7"/>
    <w:rsid w:val="00C45C86"/>
    <w:rsid w:val="00C46749"/>
    <w:rsid w:val="00C51328"/>
    <w:rsid w:val="00C51AE8"/>
    <w:rsid w:val="00C52BAB"/>
    <w:rsid w:val="00C557FA"/>
    <w:rsid w:val="00C55BFF"/>
    <w:rsid w:val="00C57537"/>
    <w:rsid w:val="00C57779"/>
    <w:rsid w:val="00C651EC"/>
    <w:rsid w:val="00C721A0"/>
    <w:rsid w:val="00C725F1"/>
    <w:rsid w:val="00C75067"/>
    <w:rsid w:val="00C774B8"/>
    <w:rsid w:val="00C80428"/>
    <w:rsid w:val="00C829C8"/>
    <w:rsid w:val="00C85BC0"/>
    <w:rsid w:val="00C8698B"/>
    <w:rsid w:val="00C94B27"/>
    <w:rsid w:val="00CA0CE3"/>
    <w:rsid w:val="00CB14AC"/>
    <w:rsid w:val="00CB5A22"/>
    <w:rsid w:val="00CB5A6D"/>
    <w:rsid w:val="00CC45DE"/>
    <w:rsid w:val="00CC4FF5"/>
    <w:rsid w:val="00CC517E"/>
    <w:rsid w:val="00CC531D"/>
    <w:rsid w:val="00CD246A"/>
    <w:rsid w:val="00CD3155"/>
    <w:rsid w:val="00CE50C8"/>
    <w:rsid w:val="00CF077C"/>
    <w:rsid w:val="00CF1506"/>
    <w:rsid w:val="00CF7BCB"/>
    <w:rsid w:val="00D0080D"/>
    <w:rsid w:val="00D01963"/>
    <w:rsid w:val="00D01AE0"/>
    <w:rsid w:val="00D05EC7"/>
    <w:rsid w:val="00D136BF"/>
    <w:rsid w:val="00D138D7"/>
    <w:rsid w:val="00D2281D"/>
    <w:rsid w:val="00D31F7F"/>
    <w:rsid w:val="00D45C06"/>
    <w:rsid w:val="00D54060"/>
    <w:rsid w:val="00D54FB9"/>
    <w:rsid w:val="00D652C7"/>
    <w:rsid w:val="00D65F88"/>
    <w:rsid w:val="00D6785E"/>
    <w:rsid w:val="00D71C18"/>
    <w:rsid w:val="00D74434"/>
    <w:rsid w:val="00D80DD6"/>
    <w:rsid w:val="00D83CF0"/>
    <w:rsid w:val="00D87B56"/>
    <w:rsid w:val="00D87BF3"/>
    <w:rsid w:val="00D92993"/>
    <w:rsid w:val="00D94A2B"/>
    <w:rsid w:val="00DA3BE7"/>
    <w:rsid w:val="00DA623C"/>
    <w:rsid w:val="00DB18C4"/>
    <w:rsid w:val="00DB635F"/>
    <w:rsid w:val="00DC1E8C"/>
    <w:rsid w:val="00DC5AFA"/>
    <w:rsid w:val="00DD0358"/>
    <w:rsid w:val="00DD0C87"/>
    <w:rsid w:val="00DD36C9"/>
    <w:rsid w:val="00DD762A"/>
    <w:rsid w:val="00DE1EBE"/>
    <w:rsid w:val="00DE295C"/>
    <w:rsid w:val="00DE6674"/>
    <w:rsid w:val="00DF372B"/>
    <w:rsid w:val="00DF7A1E"/>
    <w:rsid w:val="00E004E5"/>
    <w:rsid w:val="00E013A6"/>
    <w:rsid w:val="00E04D3E"/>
    <w:rsid w:val="00E1096B"/>
    <w:rsid w:val="00E12DC7"/>
    <w:rsid w:val="00E137AE"/>
    <w:rsid w:val="00E175F0"/>
    <w:rsid w:val="00E215DC"/>
    <w:rsid w:val="00E3119F"/>
    <w:rsid w:val="00E3171D"/>
    <w:rsid w:val="00E35C8F"/>
    <w:rsid w:val="00E3675C"/>
    <w:rsid w:val="00E3759F"/>
    <w:rsid w:val="00E40967"/>
    <w:rsid w:val="00E415D8"/>
    <w:rsid w:val="00E462B5"/>
    <w:rsid w:val="00E479D8"/>
    <w:rsid w:val="00E50A08"/>
    <w:rsid w:val="00E51EC4"/>
    <w:rsid w:val="00E56875"/>
    <w:rsid w:val="00E64BB1"/>
    <w:rsid w:val="00E6584F"/>
    <w:rsid w:val="00E67E90"/>
    <w:rsid w:val="00E67F73"/>
    <w:rsid w:val="00E71F03"/>
    <w:rsid w:val="00E80109"/>
    <w:rsid w:val="00E81052"/>
    <w:rsid w:val="00E832DD"/>
    <w:rsid w:val="00E84E52"/>
    <w:rsid w:val="00E902FD"/>
    <w:rsid w:val="00E93131"/>
    <w:rsid w:val="00E95614"/>
    <w:rsid w:val="00EB1420"/>
    <w:rsid w:val="00EB336D"/>
    <w:rsid w:val="00EC1C99"/>
    <w:rsid w:val="00EC2EC9"/>
    <w:rsid w:val="00EC49FD"/>
    <w:rsid w:val="00EC4CF9"/>
    <w:rsid w:val="00EC5BC2"/>
    <w:rsid w:val="00EC5F39"/>
    <w:rsid w:val="00ED09B9"/>
    <w:rsid w:val="00ED0A45"/>
    <w:rsid w:val="00ED5D5A"/>
    <w:rsid w:val="00EE239A"/>
    <w:rsid w:val="00EF2B28"/>
    <w:rsid w:val="00F12072"/>
    <w:rsid w:val="00F12AF6"/>
    <w:rsid w:val="00F3267D"/>
    <w:rsid w:val="00F33667"/>
    <w:rsid w:val="00F35CF7"/>
    <w:rsid w:val="00F403E9"/>
    <w:rsid w:val="00F43264"/>
    <w:rsid w:val="00F44458"/>
    <w:rsid w:val="00F44568"/>
    <w:rsid w:val="00F44991"/>
    <w:rsid w:val="00F540A5"/>
    <w:rsid w:val="00F545FC"/>
    <w:rsid w:val="00F6016D"/>
    <w:rsid w:val="00F6081C"/>
    <w:rsid w:val="00F67C61"/>
    <w:rsid w:val="00F7004D"/>
    <w:rsid w:val="00F73694"/>
    <w:rsid w:val="00F73FFB"/>
    <w:rsid w:val="00F80184"/>
    <w:rsid w:val="00F8274D"/>
    <w:rsid w:val="00F84D48"/>
    <w:rsid w:val="00F91049"/>
    <w:rsid w:val="00FB01F8"/>
    <w:rsid w:val="00FB1805"/>
    <w:rsid w:val="00FB3C65"/>
    <w:rsid w:val="00FB419A"/>
    <w:rsid w:val="00FB67B5"/>
    <w:rsid w:val="00FB7DE1"/>
    <w:rsid w:val="00FC2BD2"/>
    <w:rsid w:val="00FC374F"/>
    <w:rsid w:val="00FD0A43"/>
    <w:rsid w:val="00FD7CFE"/>
    <w:rsid w:val="00FE0446"/>
    <w:rsid w:val="00FE4D58"/>
    <w:rsid w:val="00FF0C5A"/>
    <w:rsid w:val="00FF4459"/>
    <w:rsid w:val="00FF4646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2014-11-06T05:34:00Z</dcterms:created>
  <dcterms:modified xsi:type="dcterms:W3CDTF">2014-11-06T05:34:00Z</dcterms:modified>
</cp:coreProperties>
</file>